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44"/>
        </w:rPr>
        <w:t>建议交通方案</w:t>
      </w:r>
    </w:p>
    <w:bookmarkEnd w:id="0"/>
    <w:p>
      <w:pPr>
        <w:spacing w:line="54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本次会议的服务工作，方便广大代表赴辽宁省沈阳市参加此次会议，现为与会代表提供来沈阳参会交通方案。沈阳市为辽宁省省会城市，乘坐飞机及火车到达十分便利，现将抵达沈阳后前往会议地点方案发给大家，供大家参考：</w:t>
      </w:r>
    </w:p>
    <w:p>
      <w:pPr>
        <w:spacing w:line="54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（一）飞机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桃仙机场乘坐有轨电车1号线，白塔河站下车后步行450米换乘地铁2号线，北陵公园站在下车，A口出站后步行690米到达辽宁大厦；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桃仙机场乘坐机场巴士1号线，省快客站下车后步行330米换乘294路公交车，家乐福北站店站上车，辽宁大厦站下车，步行50米左右到达辽宁大厦；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桃仙机场乘坐出租车最短路线大约80元左右。</w:t>
      </w:r>
    </w:p>
    <w:p>
      <w:pPr>
        <w:spacing w:line="54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（二）火车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1.沈阳站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地铁1号线沈阳站站上车，青年大街站换乘2号线，北陵公园站下车，A口出站后步行690米到达辽宁大厦；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沈阳站步行120米乘坐232路公交车万达商业广场站上车，辽宁大厦站下车后步行50米到达辽宁大厦；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沈阳站乘坐出租车最短路线大约20元左右。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2.沈阳北站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地铁2号线沈阳北站站上车，北陵公园站下车，A口出站后步行690米到达辽宁大厦；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沈阳北站公交枢纽站乘坐136、217、294路车，辽宁大厦站下车，步行500米左右到达辽宁大厦；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沈阳北站乘坐出租车最短路线大约15元左右。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辽宁大厦位置图</w:t>
      </w:r>
      <w:r>
        <w:drawing>
          <wp:inline distT="0" distB="0" distL="114300" distR="114300">
            <wp:extent cx="5274310" cy="38823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510EB"/>
    <w:rsid w:val="5AD5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2020-10-19T09:09:00Z</dcterms:created>
  <dc:creator>上帝吻过她的脸</dc:creator>
  <cp:lastModifiedBy>上帝吻过她的脸</cp:lastModifiedBy>
  <dcterms:modified xsi:type="dcterms:W3CDTF">2020-10-19T09:09:45Z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