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年全民阅读工作计划单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一、主旨活动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（一）回望·传承·创新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——国家图书馆2021年“4·23世界读书日”系列活动（4月，全国）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（二）2021年全国少年儿童阅读年系列活动（全年，全国）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（三）“重温革命之路</w:t>
      </w:r>
      <w:r>
        <w:rPr>
          <w:rFonts w:hint="eastAsia" w:ascii="仿宋_GB2312" w:hAnsi="微软雅黑" w:eastAsia="仿宋_GB2312" w:cs="微软雅黑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</w:rPr>
        <w:t>点亮阅读星火</w:t>
      </w:r>
      <w:r>
        <w:rPr>
          <w:rFonts w:hint="eastAsia" w:ascii="仿宋_GB2312" w:eastAsia="仿宋_GB2312"/>
          <w:sz w:val="32"/>
          <w:szCs w:val="32"/>
        </w:rPr>
        <w:t>”献礼七一系列活动（4</w:t>
      </w:r>
      <w:r>
        <w:rPr>
          <w:rFonts w:ascii="仿宋_GB2312" w:eastAsia="仿宋_GB2312"/>
          <w:sz w:val="32"/>
          <w:szCs w:val="32"/>
        </w:rPr>
        <w:t>-7</w:t>
      </w:r>
      <w:r>
        <w:rPr>
          <w:rFonts w:hint="eastAsia" w:ascii="仿宋_GB2312" w:eastAsia="仿宋_GB2312"/>
          <w:sz w:val="32"/>
          <w:szCs w:val="32"/>
        </w:rPr>
        <w:t>月，全国）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（四）“革命文献与民国时期文献保护计划”宣传推广活动（7月、11月，江西赣州、河南郑州）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（五）科技周、科普日等系列科普活动（5月、9月，全国）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（六）全民“阅经典”——《中华传统文化百部经典》宣传推广活动（全年，全国）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（七）“中国阅读”图书推荐榜系列活动（全年，全国）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（八）2021年大学生阅读推广系列活动（4-9月，全国）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（九）2021年阅读推广创意作品征集与展览系列活动（4-11月，全国）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（十）中华经典《论语》主题亲子阅读系列活动（4-12月）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（十一）共享科普系列活动（全年，全国）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二、论坛、研讨会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（十二）第十四届全民阅读论坛（8月，贵州贵阳）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（十三）中国图书馆学会第八届青年学术论坛（5月，广东广州）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（十四）2021年中国图书馆学会阅读推广委员会工作会议及相关会议（8月，贵州贵阳）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（十五）2021年“书香社区”发现系列活动及主题论坛（10月,浙江宁波）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（十六）公共图书馆儿童阅读推广高峰论坛（4-8月）</w:t>
      </w:r>
    </w:p>
    <w:p>
      <w:pPr>
        <w:spacing w:line="54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（十七）2021年阅读推广理论研讨会（5月,上海）</w:t>
      </w:r>
    </w:p>
    <w:p>
      <w:pPr>
        <w:spacing w:line="54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（十八）革命文献与阅读推广研讨会（5月）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（十九）图书馆红色空间与红色专藏建设论坛（6-7月，山西太原）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（二十）钩沉百年记忆  弘扬中国精神——纪念中国共产党建党百年红色文献高峰论坛（6月，辽宁沈阳）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（二十一）家庭阅读推广创新论坛（9-11月,广东佛山）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（二十二）第五届大学生阅读推广高峰论坛（9月,甘肃兰州）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（二十三）2021公私藏书与经典阅读（沧州）会议（9-10月,河北沧州）</w:t>
      </w:r>
    </w:p>
    <w:p>
      <w:pPr>
        <w:spacing w:line="54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（二十四）2021年科普阅读推广论坛（10月,江苏太仓）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（二十五）第三届“图书馆与民族文献阅读推广”学术论坛（11月）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三、培训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（二十六）“阅读推广人”培育行动（6月、7月和11月，陕西宝鸡、安徽马鞍山和福建福州）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（二十七）全国图书馆未成年人服务提升计划（4月，北京）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（二十八）全国县级图书馆长研习班（6-7月，云南昆明）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（二十九）第二届图书馆对公众开展信息素养教育研讨班（9月，湖北武汉）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（三十）5G环境下的智慧图书馆建设与发展研修班（11月，山西太原）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（三十一）公共图书馆效能提升研讨班暨《公共图书馆业务规范》培训班（1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月，湖南长沙）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（三十二）2021年图书馆信息组织和资源建设研修班（山东济南）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（三十三）图书馆员在职专业培训（8月，江苏南京）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征集、展示活动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（三十四）2021年中国图书馆学会论文和案例征集活动（3-6月，全国）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（三十五）“我听·我读”少儿读者主题朗诵作品征集活动（4-10月，全国）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（三十六）2021年馆员书评第九季征集活动（2-9月）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（三十七）2021方言·图书馆短视频征集展示活动（全年，全国）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（三十八）百名馆长导读视频展示活动（全年，全国）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五、展览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（三十九）“辛丑话牛”——2021年迎新春文化特展全国巡展（1</w:t>
      </w:r>
      <w:r>
        <w:rPr>
          <w:rFonts w:ascii="仿宋_GB2312" w:eastAsia="仿宋_GB2312"/>
          <w:sz w:val="32"/>
          <w:szCs w:val="32"/>
        </w:rPr>
        <w:t>-3</w:t>
      </w:r>
      <w:r>
        <w:rPr>
          <w:rFonts w:hint="eastAsia" w:ascii="仿宋_GB2312" w:eastAsia="仿宋_GB2312"/>
          <w:sz w:val="32"/>
          <w:szCs w:val="32"/>
        </w:rPr>
        <w:t>月，全国）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（四十）“跨界流动·助力基层”中国流动科技馆巡展（全年，全国）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</w:t>
      </w:r>
    </w:p>
    <w:p>
      <w:pPr>
        <w:spacing w:line="54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中国图书馆学会及各分支机构根据各自工作情况，适时召开相关工作会议，具体工作方案或通知详见学会网站（www.lsc.org.cn）。</w:t>
      </w:r>
    </w:p>
    <w:p>
      <w:pPr>
        <w:spacing w:line="540" w:lineRule="exact"/>
        <w:ind w:firstLine="640" w:firstLineChars="200"/>
        <w:rPr>
          <w:sz w:val="32"/>
          <w:szCs w:val="32"/>
        </w:rPr>
      </w:pPr>
    </w:p>
    <w:p>
      <w:pPr>
        <w:spacing w:line="540" w:lineRule="exact"/>
      </w:pPr>
    </w:p>
    <w:p>
      <w:pPr>
        <w:spacing w:line="540" w:lineRule="exact"/>
        <w:rPr>
          <w:rFonts w:hint="eastAsia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ArabicDash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6E3628"/>
    <w:multiLevelType w:val="singleLevel"/>
    <w:tmpl w:val="896E362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hcy</cp:lastModifiedBy>
  <dcterms:modified xsi:type="dcterms:W3CDTF">2021-03-25T02:35:43Z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75C529638B8E424988B65D98A204AA10</vt:lpwstr>
  </property>
</Properties>
</file>