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宋体"/>
          <w:kern w:val="0"/>
          <w:sz w:val="32"/>
          <w:szCs w:val="32"/>
          <w:lang w:eastAsia="zh-Hans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Hans"/>
        </w:rPr>
        <w:t>附件1</w:t>
      </w:r>
    </w:p>
    <w:p>
      <w:pPr>
        <w:spacing w:line="540" w:lineRule="exact"/>
        <w:jc w:val="left"/>
        <w:rPr>
          <w:rFonts w:ascii="黑体" w:hAnsi="黑体" w:eastAsia="黑体" w:cs="宋体"/>
          <w:kern w:val="0"/>
          <w:sz w:val="32"/>
          <w:szCs w:val="32"/>
          <w:lang w:eastAsia="zh-Hans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  <w:lang w:eastAsia="zh-Hans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  <w:lang w:eastAsia="zh-Hans"/>
        </w:rPr>
        <w:t>会议回执</w:t>
      </w:r>
      <w:bookmarkEnd w:id="0"/>
    </w:p>
    <w:p>
      <w:pPr>
        <w:spacing w:line="600" w:lineRule="exact"/>
        <w:ind w:firstLine="3080" w:firstLineChars="700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  <w:lang w:eastAsia="zh-Hans"/>
        </w:rPr>
      </w:pPr>
    </w:p>
    <w:tbl>
      <w:tblPr>
        <w:tblStyle w:val="2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36"/>
        <w:gridCol w:w="1107"/>
        <w:gridCol w:w="958"/>
        <w:gridCol w:w="970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姓名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性别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569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单位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职务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职称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569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手机</w:t>
            </w:r>
          </w:p>
        </w:tc>
        <w:tc>
          <w:tcPr>
            <w:tcW w:w="1310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邮箱</w:t>
            </w:r>
          </w:p>
        </w:tc>
        <w:tc>
          <w:tcPr>
            <w:tcW w:w="4224" w:type="pct"/>
            <w:gridSpan w:val="5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6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</w:t>
            </w:r>
          </w:p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住宿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房间</w:t>
            </w:r>
          </w:p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类型</w:t>
            </w:r>
          </w:p>
        </w:tc>
        <w:tc>
          <w:tcPr>
            <w:tcW w:w="2440" w:type="pct"/>
            <w:gridSpan w:val="3"/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单间（ ）</w:t>
            </w:r>
          </w:p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床位（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是否参加现场交流</w:t>
            </w:r>
          </w:p>
        </w:tc>
        <w:tc>
          <w:tcPr>
            <w:tcW w:w="3090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680"/>
                <w:tab w:val="right" w:pos="9360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是（ ） 、否（ ）</w:t>
            </w:r>
          </w:p>
        </w:tc>
      </w:tr>
    </w:tbl>
    <w:p>
      <w:pPr>
        <w:tabs>
          <w:tab w:val="center" w:pos="4680"/>
          <w:tab w:val="right" w:pos="936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kern w:val="44"/>
          <w:sz w:val="28"/>
          <w:szCs w:val="28"/>
          <w:lang w:eastAsia="zh-Hans"/>
        </w:rPr>
      </w:pPr>
    </w:p>
    <w:p>
      <w:pPr>
        <w:tabs>
          <w:tab w:val="center" w:pos="4680"/>
          <w:tab w:val="right" w:pos="936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kern w:val="44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kern w:val="44"/>
          <w:sz w:val="28"/>
          <w:szCs w:val="28"/>
          <w:lang w:eastAsia="zh-Hans"/>
        </w:rPr>
        <w:t>注：会议回执于2023年10月31日前发至邮箱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</w:rPr>
        <w:t>scb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  <w:lang w:eastAsia="zh-Hans"/>
        </w:rPr>
        <w:t>@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</w:rPr>
        <w:t>leisun.net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  <w:lang w:eastAsia="zh-Hans"/>
        </w:rPr>
        <w:t>。收到会务组邮件回复确认的代表，方可参会。</w:t>
      </w:r>
    </w:p>
    <w:p>
      <w:pPr>
        <w:tabs>
          <w:tab w:val="center" w:pos="4680"/>
          <w:tab w:val="right" w:pos="9360"/>
        </w:tabs>
        <w:spacing w:line="500" w:lineRule="exact"/>
        <w:rPr>
          <w:rFonts w:ascii="仿宋_GB2312" w:hAnsi="仿宋_GB2312" w:eastAsia="仿宋_GB2312" w:cs="仿宋_GB2312"/>
          <w:kern w:val="44"/>
          <w:sz w:val="28"/>
          <w:szCs w:val="28"/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8DC0F0-E08B-4330-A319-B8D3336090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30AFF2D-F7D8-4A3E-8628-87C8777251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00FD7B-7BED-4D84-91C0-456A960FB7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9C94BCD-6A8D-417D-B0FA-B45B01A969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TM4NjY1OTI0N2M4ZjdkZGM1NDM2NDliZjlhYjgifQ=="/>
  </w:docVars>
  <w:rsids>
    <w:rsidRoot w:val="10C92246"/>
    <w:rsid w:val="10C9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2023-10-18T03:14:00Z</dcterms:created>
  <dc:creator>双柳</dc:creator>
  <cp:lastModifiedBy>双柳</cp:lastModifiedBy>
  <dcterms:modified xsi:type="dcterms:W3CDTF">2023-10-18T03:15:55Z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D1554F32B5BA4B85B54F7A1E549F6DB5_11</vt:lpwstr>
  </property>
</Properties>
</file>