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附件1</w:t>
      </w:r>
    </w:p>
    <w:p>
      <w:pPr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参会回执</w:t>
      </w:r>
      <w:bookmarkEnd w:id="0"/>
    </w:p>
    <w:p>
      <w:pPr>
        <w:tabs>
          <w:tab w:val="left" w:pos="5292"/>
        </w:tabs>
        <w:snapToGrid w:val="0"/>
        <w:spacing w:line="540" w:lineRule="exact"/>
        <w:jc w:val="left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080"/>
        <w:gridCol w:w="90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预计到达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ind w:firstLine="900" w:firstLineChars="3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月 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住宿预定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ind w:firstLine="900" w:firstLineChars="300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仿宋_GB2312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 xml:space="preserve">单间 </w:t>
            </w:r>
            <w:r>
              <w:rPr>
                <w:rFonts w:ascii="仿宋_GB2312" w:eastAsia="仿宋_GB2312" w:cs="仿宋_GB2312"/>
                <w:kern w:val="0"/>
                <w:sz w:val="30"/>
                <w:szCs w:val="30"/>
              </w:rPr>
              <w:t>450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元/间/天</w:t>
            </w:r>
          </w:p>
          <w:p>
            <w:pPr>
              <w:spacing w:line="540" w:lineRule="exact"/>
              <w:ind w:firstLine="900" w:firstLineChars="300"/>
              <w:jc w:val="left"/>
              <w:rPr>
                <w:rFonts w:ascii="Calibri" w:hAnsi="Calibri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仿宋_GB2312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标间 518元/间/天</w:t>
            </w:r>
          </w:p>
          <w:p>
            <w:pPr>
              <w:spacing w:line="540" w:lineRule="exact"/>
              <w:ind w:firstLine="900" w:firstLineChars="300"/>
              <w:jc w:val="left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不需要安排住宿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备注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40" w:lineRule="exact"/>
      </w:pPr>
      <w:r>
        <w:rPr>
          <w:rFonts w:hint="eastAsia" w:ascii="仿宋_GB2312" w:eastAsia="仿宋_GB2312"/>
          <w:sz w:val="30"/>
          <w:szCs w:val="30"/>
        </w:rPr>
        <w:t>注：请于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20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23年2月20日前将参会回执发至</w:t>
      </w:r>
      <w:r>
        <w:rPr>
          <w:rFonts w:hint="eastAsia" w:ascii="仿宋_GB2312" w:hAnsi="宋体" w:eastAsia="仿宋_GB2312" w:cs="仿宋_GB2312"/>
          <w:sz w:val="32"/>
          <w:szCs w:val="32"/>
        </w:rPr>
        <w:t>40772628@</w:t>
      </w:r>
      <w:r>
        <w:rPr>
          <w:rFonts w:ascii="仿宋_GB2312" w:hAnsi="宋体" w:eastAsia="仿宋_GB2312" w:cs="仿宋_GB2312"/>
          <w:sz w:val="32"/>
          <w:szCs w:val="32"/>
        </w:rPr>
        <w:t>qq.com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002C3A-E5C4-4A97-BE9E-FE7121C705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9980A0-A484-465E-B317-4FD5CDC9F3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4376CB9-C02F-4722-9613-A9279BE5266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5A748D7-6F53-448E-83A7-D666D7CF80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3 -</w:t>
    </w:r>
    <w:r>
      <w:rPr>
        <w:rFonts w:ascii="宋体" w:hAnsi="宋体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644705C4"/>
    <w:rsid w:val="644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2023-02-13T06:06:00Z</dcterms:created>
  <dc:creator>双柳</dc:creator>
  <cp:lastModifiedBy>双柳</cp:lastModifiedBy>
  <dcterms:modified xsi:type="dcterms:W3CDTF">2023-02-13T06:07:18Z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69B3EB5A1EB34300868B381F476BCEDA</vt:lpwstr>
  </property>
</Properties>
</file>