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4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520" w:lineRule="exact"/>
        <w:jc w:val="center"/>
        <w:rPr>
          <w:rFonts w:ascii="方正小标宋简体" w:hAnsi="黑体" w:eastAsia="方正小标宋简体" w:cs="黑体"/>
          <w:bCs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4"/>
          <w:szCs w:val="44"/>
        </w:rPr>
        <w:t>报到和交通指南</w:t>
      </w:r>
      <w:bookmarkEnd w:id="0"/>
    </w:p>
    <w:p>
      <w:pPr>
        <w:widowControl/>
        <w:spacing w:line="500" w:lineRule="exact"/>
        <w:jc w:val="left"/>
        <w:rPr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一、报到事宜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报到时间：</w:t>
      </w:r>
      <w:r>
        <w:rPr>
          <w:rFonts w:hint="eastAsia" w:ascii="仿宋_GB2312" w:hAnsi="仿宋" w:eastAsia="仿宋_GB2312" w:cs="仿宋"/>
          <w:sz w:val="32"/>
          <w:szCs w:val="32"/>
        </w:rPr>
        <w:t>6月17日</w:t>
      </w:r>
      <w:r>
        <w:rPr>
          <w:rFonts w:hint="eastAsia" w:ascii="仿宋_GB2312" w:hAnsi="仿宋" w:eastAsia="仿宋_GB2312"/>
          <w:sz w:val="32"/>
          <w:szCs w:val="32"/>
        </w:rPr>
        <w:t>13:00-22:00</w:t>
      </w:r>
    </w:p>
    <w:p>
      <w:pPr>
        <w:spacing w:line="540" w:lineRule="exact"/>
        <w:ind w:left="2238" w:leftChars="304" w:hanging="1600" w:hangingChars="5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报到地点：</w:t>
      </w:r>
      <w:r>
        <w:rPr>
          <w:rFonts w:hint="eastAsia" w:ascii="仿宋_GB2312" w:hAnsi="仿宋" w:eastAsia="仿宋_GB2312" w:cs="仿宋"/>
          <w:sz w:val="32"/>
          <w:szCs w:val="32"/>
        </w:rPr>
        <w:t>襄阳民发瑞际酒店（襄阳市东津新区浩然河西路21号）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酒店电话：0710-2977777</w:t>
      </w:r>
    </w:p>
    <w:p>
      <w:pPr>
        <w:spacing w:line="54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酒店预订联系人：刘倩17771101908</w:t>
      </w:r>
    </w:p>
    <w:p>
      <w:pPr>
        <w:spacing w:line="540" w:lineRule="exact"/>
        <w:ind w:firstLine="640" w:firstLineChars="200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二、乘车路线</w:t>
      </w:r>
    </w:p>
    <w:p>
      <w:pPr>
        <w:spacing w:line="540" w:lineRule="exact"/>
        <w:ind w:firstLine="640" w:firstLineChars="200"/>
        <w:rPr>
          <w:rFonts w:ascii="楷体_GB2312" w:hAnsi="仿宋" w:eastAsia="楷体_GB2312" w:cs="仿宋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（一）</w:t>
      </w:r>
      <w:r>
        <w:rPr>
          <w:rFonts w:hint="eastAsia" w:ascii="楷体_GB2312" w:hAnsi="仿宋" w:eastAsia="楷体_GB2312"/>
          <w:sz w:val="32"/>
          <w:szCs w:val="32"/>
        </w:rPr>
        <w:t>襄阳刘集机场至民发瑞际酒店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出租车：费用约30元，全程13公里，约25分钟。</w:t>
      </w:r>
    </w:p>
    <w:p>
      <w:pPr>
        <w:spacing w:line="54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（二）襄阳东站至民发瑞际酒店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</w:t>
      </w:r>
      <w:r>
        <w:rPr>
          <w:rFonts w:ascii="仿宋_GB2312" w:hAnsi="仿宋" w:eastAsia="仿宋_GB2312"/>
          <w:sz w:val="32"/>
          <w:szCs w:val="32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5元，距离酒店全程</w:t>
      </w:r>
      <w:r>
        <w:rPr>
          <w:rFonts w:ascii="仿宋_GB2312" w:hAnsi="仿宋" w:eastAsia="仿宋_GB2312"/>
          <w:sz w:val="32"/>
          <w:szCs w:val="32"/>
        </w:rPr>
        <w:t>14</w:t>
      </w:r>
      <w:r>
        <w:rPr>
          <w:rFonts w:hint="eastAsia" w:ascii="仿宋_GB2312" w:hAnsi="仿宋" w:eastAsia="仿宋_GB2312"/>
          <w:sz w:val="32"/>
          <w:szCs w:val="32"/>
        </w:rPr>
        <w:t>公里，约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分钟。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公交：乘坐G01高铁专线（3元）在民发世纪广场下车后沿金源路、长吉路步行660米到达酒店，发车间隔20分钟，总用时约47分钟。</w:t>
      </w:r>
    </w:p>
    <w:p>
      <w:pPr>
        <w:spacing w:line="54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（三）襄阳火车站至民发瑞际酒店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出租车：费用约25元，距离酒店全程11公里，约20分钟。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公交：乘坐G01高铁专线（3元）在民发世纪广场下车后沿金源路、长吉路步行660米到达酒店，发车间隔20分钟，总用时约51分钟。</w:t>
      </w:r>
    </w:p>
    <w:p>
      <w:pPr>
        <w:spacing w:line="540" w:lineRule="exact"/>
        <w:ind w:firstLine="640" w:firstLineChars="200"/>
        <w:rPr>
          <w:rFonts w:ascii="楷体_GB2312" w:hAnsi="宋体" w:eastAsia="楷体_GB2312" w:cs="宋体"/>
          <w:sz w:val="32"/>
          <w:szCs w:val="32"/>
        </w:rPr>
      </w:pPr>
      <w:r>
        <w:rPr>
          <w:rFonts w:hint="eastAsia" w:ascii="楷体_GB2312" w:hAnsi="宋体" w:eastAsia="楷体_GB2312" w:cs="宋体"/>
          <w:sz w:val="32"/>
          <w:szCs w:val="32"/>
        </w:rPr>
        <w:t>（四）襄州火车站至民发瑞际酒店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出租车：费用约</w:t>
      </w:r>
      <w:r>
        <w:rPr>
          <w:rFonts w:ascii="仿宋_GB2312" w:hAnsi="仿宋" w:eastAsia="仿宋_GB2312"/>
          <w:sz w:val="32"/>
          <w:szCs w:val="32"/>
        </w:rPr>
        <w:t>15</w:t>
      </w:r>
      <w:r>
        <w:rPr>
          <w:rFonts w:hint="eastAsia" w:ascii="仿宋_GB2312" w:hAnsi="仿宋" w:eastAsia="仿宋_GB2312"/>
          <w:sz w:val="32"/>
          <w:szCs w:val="32"/>
        </w:rPr>
        <w:t>元，距离酒店全程</w:t>
      </w:r>
      <w:r>
        <w:rPr>
          <w:rFonts w:ascii="仿宋_GB2312" w:hAnsi="仿宋" w:eastAsia="仿宋_GB2312"/>
          <w:sz w:val="32"/>
          <w:szCs w:val="32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公里，约</w:t>
      </w:r>
      <w:r>
        <w:rPr>
          <w:rFonts w:ascii="仿宋_GB2312" w:hAnsi="仿宋" w:eastAsia="仿宋_GB2312"/>
          <w:sz w:val="32"/>
          <w:szCs w:val="32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分钟。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交：在襄州火车站坐56路或黄龙专线（2元）至东津世纪城菁华园下车沿劲松街、金源路、长吉路步行1.3公里到酒店（约43分钟）；或从襄州火车站沿站前东路步行720米到航空路东坐59路（2元）公交至东津世纪城中学下车，沿劲松路、秦岭路、长吉路步行906米到酒店（约47分钟）。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三、位置图</w:t>
      </w:r>
    </w:p>
    <w:p>
      <w:pPr>
        <w:spacing w:line="540" w:lineRule="exact"/>
        <w:ind w:firstLine="420" w:firstLineChars="200"/>
        <w:rPr>
          <w:rFonts w:hint="eastAsia"/>
          <w:sz w:val="32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271145</wp:posOffset>
            </wp:positionV>
            <wp:extent cx="5000625" cy="4448175"/>
            <wp:effectExtent l="0" t="0" r="13335" b="1905"/>
            <wp:wrapTopAndBottom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5F3124-4056-474D-B047-366BC6BFFA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0FBD073-31D7-4872-9B90-80666613095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43806CB-71AE-4321-AB2D-C82F1B4897E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B9A4F532-F946-4722-AB5C-3AEA81148A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5EB92E3-0797-41E1-956C-F276DAAF64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0B86616-D9D5-467C-AE22-5F71ED81720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7CFC0D3F"/>
    <w:rsid w:val="7CFC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2023-05-18T03:08:00Z</dcterms:created>
  <dc:creator>双柳</dc:creator>
  <cp:lastModifiedBy>双柳</cp:lastModifiedBy>
  <dcterms:modified xsi:type="dcterms:W3CDTF">2023-05-18T03:08:18Z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52E25A9A8E5D46868EF1405FEC00D812_11</vt:lpwstr>
  </property>
</Properties>
</file>