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</w:pPr>
    </w:p>
    <w:p>
      <w:pPr>
        <w:spacing w:before="156" w:beforeLines="50" w:after="156"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建议交通方案</w:t>
      </w:r>
      <w:bookmarkEnd w:id="0"/>
    </w:p>
    <w:p>
      <w:pPr>
        <w:pStyle w:val="2"/>
        <w:spacing w:line="540" w:lineRule="exact"/>
      </w:pPr>
    </w:p>
    <w:p>
      <w:pPr>
        <w:spacing w:line="54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一、珠海金湾机场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抵达珠海金湾机场后，可选择以下交通方式：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（一）打车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打车费用约</w:t>
      </w:r>
      <w:r>
        <w:rPr>
          <w:rFonts w:ascii="仿宋_GB2312" w:hAnsi="仿宋" w:eastAsia="仿宋_GB2312" w:cs="仿宋"/>
          <w:sz w:val="32"/>
          <w:szCs w:val="32"/>
        </w:rPr>
        <w:t>50</w:t>
      </w:r>
      <w:r>
        <w:rPr>
          <w:rFonts w:hint="eastAsia" w:ascii="仿宋_GB2312" w:hAnsi="仿宋" w:eastAsia="仿宋_GB2312" w:cs="仿宋"/>
          <w:sz w:val="32"/>
          <w:szCs w:val="32"/>
        </w:rPr>
        <w:t>元，时间约30分钟。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（二）公共交通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1.步行至珠海机场公交站，乘坐机场大巴珠海环宇城线，运营时间段为</w:t>
      </w:r>
      <w:r>
        <w:rPr>
          <w:rFonts w:ascii="仿宋_GB2312" w:hAnsi="仿宋" w:eastAsia="仿宋_GB2312" w:cs="仿宋"/>
          <w:sz w:val="32"/>
          <w:szCs w:val="32"/>
        </w:rPr>
        <w:t>8:00-19:00</w:t>
      </w:r>
      <w:r>
        <w:rPr>
          <w:rFonts w:hint="eastAsia" w:ascii="仿宋_GB2312" w:hAnsi="仿宋" w:eastAsia="仿宋_GB2312" w:cs="仿宋"/>
          <w:sz w:val="32"/>
          <w:szCs w:val="32"/>
        </w:rPr>
        <w:t>，于湖心路口公交站下车，步行</w:t>
      </w:r>
      <w:r>
        <w:rPr>
          <w:rFonts w:ascii="仿宋_GB2312" w:hAnsi="仿宋" w:eastAsia="仿宋_GB2312" w:cs="仿宋"/>
          <w:sz w:val="32"/>
          <w:szCs w:val="32"/>
        </w:rPr>
        <w:t>800</w:t>
      </w:r>
      <w:r>
        <w:rPr>
          <w:rFonts w:hint="eastAsia" w:ascii="仿宋_GB2312" w:hAnsi="仿宋" w:eastAsia="仿宋_GB2312" w:cs="仿宋"/>
          <w:sz w:val="32"/>
          <w:szCs w:val="32"/>
        </w:rPr>
        <w:t>米后抵达祥祺酒店；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2.步行至机场公安分局公交站，乘坐</w:t>
      </w:r>
      <w:r>
        <w:rPr>
          <w:rFonts w:ascii="仿宋_GB2312" w:hAnsi="仿宋" w:eastAsia="仿宋_GB2312" w:cs="仿宋"/>
          <w:sz w:val="32"/>
          <w:szCs w:val="32"/>
        </w:rPr>
        <w:t>207</w:t>
      </w:r>
      <w:r>
        <w:rPr>
          <w:rFonts w:hint="eastAsia" w:ascii="仿宋_GB2312" w:hAnsi="仿宋" w:eastAsia="仿宋_GB2312" w:cs="仿宋"/>
          <w:sz w:val="32"/>
          <w:szCs w:val="32"/>
        </w:rPr>
        <w:t>路公交车，于西湖城区公交站下车，步行</w:t>
      </w:r>
      <w:r>
        <w:rPr>
          <w:rFonts w:ascii="仿宋_GB2312" w:hAnsi="仿宋" w:eastAsia="仿宋_GB2312" w:cs="仿宋"/>
          <w:sz w:val="32"/>
          <w:szCs w:val="32"/>
        </w:rPr>
        <w:t>500</w:t>
      </w:r>
      <w:r>
        <w:rPr>
          <w:rFonts w:hint="eastAsia" w:ascii="仿宋_GB2312" w:hAnsi="仿宋" w:eastAsia="仿宋_GB2312" w:cs="仿宋"/>
          <w:sz w:val="32"/>
          <w:szCs w:val="32"/>
        </w:rPr>
        <w:t>米后抵达祥祺酒店。</w:t>
      </w:r>
    </w:p>
    <w:p>
      <w:pPr>
        <w:spacing w:line="54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二、珠海站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抵达珠海站后，可选择以下交通方式：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（一）打车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打车费用约</w:t>
      </w:r>
      <w:r>
        <w:rPr>
          <w:rFonts w:ascii="仿宋_GB2312" w:hAnsi="仿宋" w:eastAsia="仿宋_GB2312" w:cs="仿宋"/>
          <w:sz w:val="32"/>
          <w:szCs w:val="32"/>
        </w:rPr>
        <w:t>80</w:t>
      </w:r>
      <w:r>
        <w:rPr>
          <w:rFonts w:hint="eastAsia" w:ascii="仿宋_GB2312" w:hAnsi="仿宋" w:eastAsia="仿宋_GB2312" w:cs="仿宋"/>
          <w:sz w:val="32"/>
          <w:szCs w:val="32"/>
        </w:rPr>
        <w:t>元，时间约</w:t>
      </w:r>
      <w:r>
        <w:rPr>
          <w:rFonts w:ascii="仿宋_GB2312" w:hAnsi="仿宋" w:eastAsia="仿宋_GB2312" w:cs="仿宋"/>
          <w:sz w:val="32"/>
          <w:szCs w:val="32"/>
        </w:rPr>
        <w:t>45</w:t>
      </w:r>
      <w:r>
        <w:rPr>
          <w:rFonts w:hint="eastAsia" w:ascii="仿宋_GB2312" w:hAnsi="仿宋" w:eastAsia="仿宋_GB2312" w:cs="仿宋"/>
          <w:sz w:val="32"/>
          <w:szCs w:val="32"/>
        </w:rPr>
        <w:t>分钟。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（二）公共交通</w:t>
      </w:r>
    </w:p>
    <w:p>
      <w:pPr>
        <w:spacing w:line="54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城轨珠海站公交站出发，乘坐</w:t>
      </w:r>
      <w:r>
        <w:rPr>
          <w:rFonts w:ascii="仿宋_GB2312" w:hAnsi="仿宋" w:eastAsia="仿宋_GB2312" w:cs="仿宋"/>
          <w:sz w:val="32"/>
          <w:szCs w:val="32"/>
        </w:rPr>
        <w:t>826-2/601</w:t>
      </w:r>
      <w:r>
        <w:rPr>
          <w:rFonts w:hint="eastAsia" w:ascii="仿宋_GB2312" w:hAnsi="仿宋" w:eastAsia="仿宋_GB2312" w:cs="仿宋"/>
          <w:sz w:val="32"/>
          <w:szCs w:val="32"/>
        </w:rPr>
        <w:t>路公交车，运营时间段为</w:t>
      </w:r>
      <w:r>
        <w:rPr>
          <w:rFonts w:ascii="仿宋_GB2312" w:hAnsi="仿宋" w:eastAsia="仿宋_GB2312" w:cs="仿宋"/>
          <w:sz w:val="32"/>
          <w:szCs w:val="32"/>
        </w:rPr>
        <w:t>6:30-21:00</w:t>
      </w:r>
      <w:r>
        <w:rPr>
          <w:rFonts w:hint="eastAsia" w:ascii="仿宋_GB2312" w:hAnsi="仿宋" w:eastAsia="仿宋_GB2312" w:cs="仿宋"/>
          <w:sz w:val="32"/>
          <w:szCs w:val="32"/>
        </w:rPr>
        <w:t>，于湖心路口公交站下车，步行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公里后抵达祥祺酒店。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488E01-0601-4523-9F7D-7443B96967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3265EA-5955-4CA8-B936-E315776B62C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378A768-A842-4674-A4DB-1C1760758D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A8E3C81-2BCF-4796-BEE6-AD3BDFC49F1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252BDA5-7D79-4FAB-81AC-4C9CB168D32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EF06766-480F-4408-86CA-1E0907A40A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73183E67"/>
    <w:rsid w:val="731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2023-09-10T09:47:00Z</dcterms:created>
  <dc:creator>双柳</dc:creator>
  <cp:lastModifiedBy>双柳</cp:lastModifiedBy>
  <dcterms:modified xsi:type="dcterms:W3CDTF">2023-09-10T09:47:41Z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8AE91C8C409844B0B8EF317F86600982_11</vt:lpwstr>
  </property>
</Properties>
</file>