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54D2">
      <w:pPr>
        <w:rPr>
          <w:rFonts w:ascii="仿宋" w:hAnsi="仿宋" w:eastAsia="仿宋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 w14:paraId="5A7EF34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60A511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个人作品著作权授权书</w:t>
      </w:r>
      <w:bookmarkEnd w:id="0"/>
    </w:p>
    <w:p w14:paraId="426C775D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36"/>
        </w:rPr>
      </w:pPr>
    </w:p>
    <w:p w14:paraId="1120A2BB"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 xml:space="preserve">本人（身份证号： 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 xml:space="preserve">               ）同意参加2026年馆员书评征集展示活动（第十四季），是投稿作品《                 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》的著作权人。本人承诺本投稿作品保证坚持社会主义核心价值观，传播正能量，符合国家相关法律法规要求，作品为原创作品，不侵犯任何第三人合法拥有的知识产权、肖像权、名誉权、隐私权等合法权益。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若发生知识产权、肖像权、名誉权、隐私权等争议的，相关法律责任均由本人承担。</w:t>
      </w:r>
    </w:p>
    <w:p w14:paraId="1F41F306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本人授权活动组织机构【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主办单位：中国图书馆学会阅读推广工作委员会；承办单位：金陵图书馆、杭州图书馆、上海浦东图书馆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】免费整体、部分使用或以汇编方式使用本人投稿作品，不得用于经营性活动，仅可用于非营利性/公益性活动，包括但不限于上述组织机构负责的复制、展览、出版发行等活动，以及媒体报道、网络推广等信息网络传播活动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 w:bidi="ar"/>
        </w:rPr>
        <w:t>并有权将上述权利授权第三方使用，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不需向本人另付报酬。授权期限为永久。</w:t>
      </w:r>
    </w:p>
    <w:p w14:paraId="03BBE40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在上述使用本作品的过程中，须保留作者署名权。</w:t>
      </w:r>
    </w:p>
    <w:p w14:paraId="23B24FFA">
      <w:pPr>
        <w:spacing w:line="54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4A609011"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 xml:space="preserve">                         著作权人：</w:t>
      </w:r>
    </w:p>
    <w:p w14:paraId="31F61917">
      <w:pPr>
        <w:spacing w:line="540" w:lineRule="exact"/>
        <w:ind w:firstLine="643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 xml:space="preserve">                         年   月   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E698E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152AE"/>
    <w:rsid w:val="5261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2026-05-22T08:42:00Z</dcterms:created>
  <dc:creator>王焱</dc:creator>
  <cp:lastModifiedBy>王焱</cp:lastModifiedBy>
  <dcterms:modified xsi:type="dcterms:W3CDTF">2026-05-22T08:43:10Z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19B278902AD74D05A0FA3CE08CED865C_11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