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5BEA2">
      <w:pPr>
        <w:spacing w:line="560" w:lineRule="exact"/>
        <w:ind w:left="-143" w:leftChars="-68" w:firstLine="156" w:firstLineChars="49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 w14:paraId="661F4284">
      <w:pPr>
        <w:spacing w:line="540" w:lineRule="exact"/>
        <w:ind w:left="-143" w:leftChars="-68" w:firstLine="156" w:firstLineChars="49"/>
        <w:rPr>
          <w:rFonts w:hint="eastAsia" w:ascii="黑体" w:hAnsi="黑体" w:eastAsia="黑体"/>
          <w:color w:val="000000"/>
          <w:sz w:val="32"/>
          <w:szCs w:val="32"/>
        </w:rPr>
      </w:pPr>
    </w:p>
    <w:p w14:paraId="1415E9DB"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b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2026年中国图书馆年会主题会场/分会场申报表</w:t>
      </w:r>
    </w:p>
    <w:bookmarkEnd w:id="0"/>
    <w:tbl>
      <w:tblPr>
        <w:tblStyle w:val="2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09"/>
        <w:gridCol w:w="1276"/>
        <w:gridCol w:w="425"/>
        <w:gridCol w:w="2182"/>
        <w:gridCol w:w="653"/>
        <w:gridCol w:w="1569"/>
        <w:gridCol w:w="415"/>
        <w:gridCol w:w="2491"/>
      </w:tblGrid>
      <w:tr w14:paraId="3969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 w14:paraId="60857428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申报类型</w:t>
            </w:r>
          </w:p>
        </w:tc>
        <w:tc>
          <w:tcPr>
            <w:tcW w:w="3883" w:type="dxa"/>
            <w:gridSpan w:val="3"/>
            <w:noWrap w:val="0"/>
            <w:vAlign w:val="center"/>
          </w:tcPr>
          <w:p w14:paraId="256BC548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主题会场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（    ）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分会场</w:t>
            </w:r>
            <w:r>
              <w:rPr>
                <w:rFonts w:hint="eastAsia" w:ascii="宋体" w:hAnsi="宋体"/>
                <w:color w:val="000000"/>
                <w:szCs w:val="21"/>
              </w:rPr>
              <w:t>（    ）</w:t>
            </w:r>
          </w:p>
        </w:tc>
        <w:tc>
          <w:tcPr>
            <w:tcW w:w="653" w:type="dxa"/>
            <w:noWrap w:val="0"/>
            <w:vAlign w:val="center"/>
          </w:tcPr>
          <w:p w14:paraId="39688AA0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申报单位</w:t>
            </w:r>
          </w:p>
        </w:tc>
        <w:tc>
          <w:tcPr>
            <w:tcW w:w="4475" w:type="dxa"/>
            <w:gridSpan w:val="3"/>
            <w:noWrap w:val="0"/>
            <w:vAlign w:val="center"/>
          </w:tcPr>
          <w:p w14:paraId="57D21525">
            <w:pPr>
              <w:spacing w:line="320" w:lineRule="exact"/>
              <w:ind w:right="600"/>
              <w:rPr>
                <w:rFonts w:hint="eastAsia" w:ascii="宋体" w:hAnsi="宋体"/>
                <w:color w:val="000000"/>
                <w:sz w:val="15"/>
                <w:szCs w:val="15"/>
              </w:rPr>
            </w:pPr>
          </w:p>
        </w:tc>
      </w:tr>
      <w:tr w14:paraId="2C66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 w14:paraId="6AF33D41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</w:rPr>
              <w:t>会议主题</w:t>
            </w:r>
          </w:p>
        </w:tc>
        <w:tc>
          <w:tcPr>
            <w:tcW w:w="9011" w:type="dxa"/>
            <w:gridSpan w:val="7"/>
            <w:noWrap w:val="0"/>
            <w:vAlign w:val="center"/>
          </w:tcPr>
          <w:p w14:paraId="6F91F473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675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 w14:paraId="60A83F9B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负责人</w:t>
            </w:r>
          </w:p>
        </w:tc>
        <w:tc>
          <w:tcPr>
            <w:tcW w:w="1276" w:type="dxa"/>
            <w:noWrap w:val="0"/>
            <w:vAlign w:val="center"/>
          </w:tcPr>
          <w:p w14:paraId="440AA84F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 w14:paraId="54BE143B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2182" w:type="dxa"/>
            <w:noWrap w:val="0"/>
            <w:vAlign w:val="center"/>
          </w:tcPr>
          <w:p w14:paraId="30651F63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3" w:type="dxa"/>
            <w:noWrap w:val="0"/>
            <w:vAlign w:val="center"/>
          </w:tcPr>
          <w:p w14:paraId="560AB2F2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电话</w:t>
            </w:r>
          </w:p>
        </w:tc>
        <w:tc>
          <w:tcPr>
            <w:tcW w:w="1569" w:type="dxa"/>
            <w:noWrap w:val="0"/>
            <w:vAlign w:val="center"/>
          </w:tcPr>
          <w:p w14:paraId="3D091E6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0C0E6175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邮件</w:t>
            </w:r>
          </w:p>
        </w:tc>
        <w:tc>
          <w:tcPr>
            <w:tcW w:w="2491" w:type="dxa"/>
            <w:noWrap w:val="0"/>
            <w:vAlign w:val="center"/>
          </w:tcPr>
          <w:p w14:paraId="48A410EC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679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gridSpan w:val="2"/>
            <w:noWrap w:val="0"/>
            <w:vAlign w:val="center"/>
          </w:tcPr>
          <w:p w14:paraId="5C16BB33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归口联系</w:t>
            </w:r>
          </w:p>
        </w:tc>
        <w:tc>
          <w:tcPr>
            <w:tcW w:w="1276" w:type="dxa"/>
            <w:noWrap w:val="0"/>
            <w:vAlign w:val="center"/>
          </w:tcPr>
          <w:p w14:paraId="5A6E4BEE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 w14:paraId="214EB2A8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职务</w:t>
            </w:r>
          </w:p>
        </w:tc>
        <w:tc>
          <w:tcPr>
            <w:tcW w:w="2182" w:type="dxa"/>
            <w:noWrap w:val="0"/>
            <w:vAlign w:val="center"/>
          </w:tcPr>
          <w:p w14:paraId="18E525E6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53" w:type="dxa"/>
            <w:noWrap w:val="0"/>
            <w:vAlign w:val="center"/>
          </w:tcPr>
          <w:p w14:paraId="3EECEFA6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</w:t>
            </w:r>
          </w:p>
        </w:tc>
        <w:tc>
          <w:tcPr>
            <w:tcW w:w="1569" w:type="dxa"/>
            <w:noWrap w:val="0"/>
            <w:vAlign w:val="center"/>
          </w:tcPr>
          <w:p w14:paraId="615C6E96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5" w:type="dxa"/>
            <w:noWrap w:val="0"/>
            <w:vAlign w:val="center"/>
          </w:tcPr>
          <w:p w14:paraId="754C3C05">
            <w:pPr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邮件</w:t>
            </w:r>
          </w:p>
        </w:tc>
        <w:tc>
          <w:tcPr>
            <w:tcW w:w="2491" w:type="dxa"/>
            <w:noWrap w:val="0"/>
            <w:vAlign w:val="center"/>
          </w:tcPr>
          <w:p w14:paraId="592380FC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DCB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426" w:type="dxa"/>
            <w:noWrap w:val="0"/>
            <w:vAlign w:val="center"/>
          </w:tcPr>
          <w:p w14:paraId="6B3998AB">
            <w:pPr>
              <w:spacing w:line="38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申报陈述</w:t>
            </w:r>
          </w:p>
        </w:tc>
        <w:tc>
          <w:tcPr>
            <w:tcW w:w="9320" w:type="dxa"/>
            <w:gridSpan w:val="8"/>
            <w:noWrap w:val="0"/>
            <w:vAlign w:val="top"/>
          </w:tcPr>
          <w:p w14:paraId="52D2902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简要说明：背景、意义及预期效果，</w:t>
            </w:r>
            <w:r>
              <w:rPr>
                <w:rFonts w:hint="eastAsia"/>
                <w:color w:val="000000"/>
                <w:sz w:val="18"/>
                <w:szCs w:val="18"/>
              </w:rPr>
              <w:t>申报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单位的办会保障等。</w:t>
            </w:r>
          </w:p>
          <w:p w14:paraId="4C9D116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5DB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  <w:jc w:val="center"/>
        </w:trPr>
        <w:tc>
          <w:tcPr>
            <w:tcW w:w="426" w:type="dxa"/>
            <w:noWrap w:val="0"/>
            <w:vAlign w:val="center"/>
          </w:tcPr>
          <w:p w14:paraId="786904E6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会议方案</w:t>
            </w:r>
          </w:p>
        </w:tc>
        <w:tc>
          <w:tcPr>
            <w:tcW w:w="9320" w:type="dxa"/>
            <w:gridSpan w:val="8"/>
            <w:noWrap w:val="0"/>
            <w:vAlign w:val="top"/>
          </w:tcPr>
          <w:p w14:paraId="534EC27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说明：会议的主承办单位，主要内容及拟定议程、主要专家等，可结合通知中要求指出特色及亮点。</w:t>
            </w:r>
          </w:p>
          <w:p w14:paraId="0D5C5DB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0C4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26" w:type="dxa"/>
            <w:noWrap w:val="0"/>
            <w:vAlign w:val="center"/>
          </w:tcPr>
          <w:p w14:paraId="7E0DB194">
            <w:pPr>
              <w:spacing w:line="38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其他</w:t>
            </w:r>
          </w:p>
        </w:tc>
        <w:tc>
          <w:tcPr>
            <w:tcW w:w="9320" w:type="dxa"/>
            <w:gridSpan w:val="8"/>
            <w:noWrap w:val="0"/>
            <w:vAlign w:val="top"/>
          </w:tcPr>
          <w:p w14:paraId="43262BF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本表未列出的其他需要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支持或特别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说明的情况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</w:p>
          <w:p w14:paraId="1BBF9E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1425DE62">
      <w:pPr>
        <w:spacing w:line="260" w:lineRule="exact"/>
        <w:ind w:left="-420" w:leftChars="-200"/>
        <w:jc w:val="lef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备注：以“联系人-会议主题【单位名称】”为文件名，盖章（签字）后扫描件连同word文档发送至指定邮箱。</w:t>
      </w:r>
    </w:p>
    <w:p w14:paraId="7C2E3D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F5C24"/>
    <w:rsid w:val="325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2026-06-09T01:54:00Z</dcterms:created>
  <dc:creator>王焱</dc:creator>
  <cp:lastModifiedBy>王焱</cp:lastModifiedBy>
  <dcterms:modified xsi:type="dcterms:W3CDTF">2026-06-09T01:55:30Z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F4AFFB987DD54EA49B6C3EE6A08EE3F1_11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