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13B68">
      <w:pPr>
        <w:spacing w:line="560" w:lineRule="exact"/>
        <w:ind w:firstLine="0" w:firstLineChars="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 w14:paraId="112F9ECA">
      <w:pPr>
        <w:spacing w:line="560" w:lineRule="exact"/>
        <w:ind w:firstLine="0" w:firstLineChars="0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156CAA30">
      <w:pPr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</w:rPr>
        <w:t>参会回执</w:t>
      </w:r>
    </w:p>
    <w:bookmarkEnd w:id="0"/>
    <w:tbl>
      <w:tblPr>
        <w:tblStyle w:val="2"/>
        <w:tblpPr w:leftFromText="180" w:rightFromText="180" w:vertAnchor="text" w:horzAnchor="page" w:tblpX="1665" w:tblpY="445"/>
        <w:tblOverlap w:val="never"/>
        <w:tblW w:w="87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2566"/>
        <w:gridCol w:w="1005"/>
        <w:gridCol w:w="582"/>
        <w:gridCol w:w="570"/>
        <w:gridCol w:w="852"/>
        <w:gridCol w:w="1843"/>
      </w:tblGrid>
      <w:tr w14:paraId="1C8ED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0" w:type="dxa"/>
            <w:noWrap w:val="0"/>
            <w:vAlign w:val="center"/>
          </w:tcPr>
          <w:p w14:paraId="7B1C2D90">
            <w:pPr>
              <w:spacing w:before="217" w:beforeLines="50" w:line="340" w:lineRule="atLeast"/>
              <w:ind w:firstLine="280" w:firstLineChars="100"/>
              <w:jc w:val="both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2566" w:type="dxa"/>
            <w:noWrap w:val="0"/>
            <w:vAlign w:val="center"/>
          </w:tcPr>
          <w:p w14:paraId="7F2B04EF">
            <w:pPr>
              <w:spacing w:before="217" w:beforeLines="50" w:line="340" w:lineRule="atLeast"/>
              <w:jc w:val="left"/>
              <w:rPr>
                <w:rFonts w:hint="eastAsia"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502FE4B8">
            <w:pPr>
              <w:spacing w:before="217" w:beforeLines="50" w:line="340" w:lineRule="atLeast"/>
              <w:ind w:firstLine="0" w:firstLineChars="0"/>
              <w:jc w:val="center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性别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 w14:paraId="32EBAC2C">
            <w:pPr>
              <w:spacing w:before="217" w:beforeLines="50" w:line="340" w:lineRule="atLeast"/>
              <w:jc w:val="left"/>
              <w:rPr>
                <w:rFonts w:hint="eastAsia"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852" w:type="dxa"/>
            <w:noWrap w:val="0"/>
            <w:vAlign w:val="center"/>
          </w:tcPr>
          <w:p w14:paraId="3C2FC5FF">
            <w:pPr>
              <w:spacing w:before="217" w:beforeLines="50" w:line="340" w:lineRule="atLeast"/>
              <w:ind w:firstLine="0" w:firstLineChars="0"/>
              <w:jc w:val="center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手机</w:t>
            </w:r>
          </w:p>
        </w:tc>
        <w:tc>
          <w:tcPr>
            <w:tcW w:w="1843" w:type="dxa"/>
            <w:noWrap w:val="0"/>
            <w:vAlign w:val="center"/>
          </w:tcPr>
          <w:p w14:paraId="03A9422B">
            <w:pPr>
              <w:spacing w:before="217" w:beforeLines="50" w:line="340" w:lineRule="atLeast"/>
              <w:jc w:val="left"/>
              <w:rPr>
                <w:rFonts w:hint="eastAsia" w:ascii="仿宋_GB2312" w:hAnsi="仿宋_GB2312" w:eastAsia="仿宋_GB2312"/>
                <w:sz w:val="28"/>
                <w:szCs w:val="28"/>
              </w:rPr>
            </w:pPr>
          </w:p>
        </w:tc>
      </w:tr>
      <w:tr w14:paraId="0741F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0" w:type="dxa"/>
            <w:noWrap w:val="0"/>
            <w:vAlign w:val="center"/>
          </w:tcPr>
          <w:p w14:paraId="2E721798">
            <w:pPr>
              <w:spacing w:before="217" w:beforeLines="50" w:line="340" w:lineRule="atLeast"/>
              <w:ind w:firstLine="280" w:firstLineChars="100"/>
              <w:jc w:val="both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单位</w:t>
            </w:r>
          </w:p>
        </w:tc>
        <w:tc>
          <w:tcPr>
            <w:tcW w:w="2566" w:type="dxa"/>
            <w:noWrap w:val="0"/>
            <w:vAlign w:val="center"/>
          </w:tcPr>
          <w:p w14:paraId="144A9245">
            <w:pPr>
              <w:spacing w:before="217" w:beforeLines="50" w:line="340" w:lineRule="atLeast"/>
              <w:jc w:val="left"/>
              <w:rPr>
                <w:rFonts w:hint="eastAsia"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noWrap w:val="0"/>
            <w:vAlign w:val="center"/>
          </w:tcPr>
          <w:p w14:paraId="4B745FD7">
            <w:pPr>
              <w:spacing w:before="217" w:beforeLines="50" w:line="340" w:lineRule="atLeast"/>
              <w:ind w:firstLine="0" w:firstLineChars="0"/>
              <w:jc w:val="left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职务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/职称</w:t>
            </w:r>
          </w:p>
        </w:tc>
        <w:tc>
          <w:tcPr>
            <w:tcW w:w="3265" w:type="dxa"/>
            <w:gridSpan w:val="3"/>
            <w:noWrap w:val="0"/>
            <w:vAlign w:val="center"/>
          </w:tcPr>
          <w:p w14:paraId="4BF76F33">
            <w:pPr>
              <w:spacing w:before="217" w:beforeLines="50" w:line="340" w:lineRule="atLeast"/>
              <w:jc w:val="left"/>
              <w:rPr>
                <w:rFonts w:hint="eastAsia" w:ascii="仿宋_GB2312" w:hAnsi="仿宋_GB2312" w:eastAsia="仿宋_GB2312"/>
                <w:sz w:val="28"/>
                <w:szCs w:val="28"/>
              </w:rPr>
            </w:pPr>
          </w:p>
        </w:tc>
      </w:tr>
      <w:tr w14:paraId="3964A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0" w:type="dxa"/>
            <w:noWrap w:val="0"/>
            <w:vAlign w:val="center"/>
          </w:tcPr>
          <w:p w14:paraId="529B5095">
            <w:pPr>
              <w:spacing w:before="217" w:beforeLines="50" w:line="340" w:lineRule="atLeast"/>
              <w:ind w:firstLine="280" w:firstLineChars="100"/>
              <w:jc w:val="both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地址</w:t>
            </w:r>
          </w:p>
        </w:tc>
        <w:tc>
          <w:tcPr>
            <w:tcW w:w="2566" w:type="dxa"/>
            <w:noWrap w:val="0"/>
            <w:vAlign w:val="center"/>
          </w:tcPr>
          <w:p w14:paraId="7892E1C2">
            <w:pPr>
              <w:spacing w:before="217" w:beforeLines="50" w:line="340" w:lineRule="atLeast"/>
              <w:jc w:val="left"/>
              <w:rPr>
                <w:rFonts w:hint="eastAsia"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5B7A29BE">
            <w:pPr>
              <w:spacing w:before="217" w:beforeLines="50" w:line="340" w:lineRule="atLeast"/>
              <w:ind w:firstLine="0" w:firstLineChars="0"/>
              <w:jc w:val="left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邮箱</w:t>
            </w:r>
          </w:p>
        </w:tc>
        <w:tc>
          <w:tcPr>
            <w:tcW w:w="3847" w:type="dxa"/>
            <w:gridSpan w:val="4"/>
            <w:noWrap w:val="0"/>
            <w:vAlign w:val="center"/>
          </w:tcPr>
          <w:p w14:paraId="4BFAEB7E">
            <w:pPr>
              <w:spacing w:before="217" w:beforeLines="50" w:line="340" w:lineRule="atLeast"/>
              <w:jc w:val="left"/>
              <w:rPr>
                <w:rFonts w:hint="eastAsia" w:ascii="仿宋_GB2312" w:hAnsi="仿宋_GB2312" w:eastAsia="仿宋_GB2312"/>
                <w:sz w:val="28"/>
                <w:szCs w:val="28"/>
              </w:rPr>
            </w:pPr>
          </w:p>
        </w:tc>
      </w:tr>
      <w:tr w14:paraId="0D71F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1360" w:type="dxa"/>
            <w:noWrap w:val="0"/>
            <w:vAlign w:val="center"/>
          </w:tcPr>
          <w:p w14:paraId="6267732D">
            <w:pPr>
              <w:spacing w:before="217" w:beforeLines="50" w:line="340" w:lineRule="atLeast"/>
              <w:ind w:firstLine="0" w:firstLineChars="0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住宿时间</w:t>
            </w:r>
          </w:p>
        </w:tc>
        <w:tc>
          <w:tcPr>
            <w:tcW w:w="7418" w:type="dxa"/>
            <w:gridSpan w:val="6"/>
            <w:noWrap w:val="0"/>
            <w:vAlign w:val="center"/>
          </w:tcPr>
          <w:p w14:paraId="1059089C">
            <w:pPr>
              <w:pStyle w:val="4"/>
              <w:widowControl/>
              <w:ind w:left="600" w:firstLine="0" w:firstLineChars="0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您本次住宿时间为： 9 月</w:t>
            </w:r>
            <w:r>
              <w:rPr>
                <w:rFonts w:hint="eastAsia" w:ascii="仿宋_GB2312" w:hAnsi="仿宋_GB2312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日至9月</w:t>
            </w:r>
            <w:r>
              <w:rPr>
                <w:rFonts w:hint="eastAsia" w:ascii="仿宋_GB2312" w:hAnsi="仿宋_GB2312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日</w:t>
            </w:r>
          </w:p>
        </w:tc>
      </w:tr>
      <w:tr w14:paraId="01E98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1360" w:type="dxa"/>
            <w:noWrap w:val="0"/>
            <w:vAlign w:val="center"/>
          </w:tcPr>
          <w:p w14:paraId="620EAB87">
            <w:pPr>
              <w:spacing w:before="217" w:beforeLines="50" w:line="340" w:lineRule="atLeast"/>
              <w:ind w:firstLine="0" w:firstLineChars="0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住宿地点和类型</w:t>
            </w:r>
          </w:p>
        </w:tc>
        <w:tc>
          <w:tcPr>
            <w:tcW w:w="7418" w:type="dxa"/>
            <w:gridSpan w:val="6"/>
            <w:noWrap w:val="0"/>
            <w:vAlign w:val="center"/>
          </w:tcPr>
          <w:p w14:paraId="589696CD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8"/>
                <w:szCs w:val="28"/>
                <w:lang w:bidi="ar"/>
              </w:rPr>
              <w:t>南京雨润涵月楼酒店：</w:t>
            </w:r>
          </w:p>
          <w:p w14:paraId="62423887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8"/>
                <w:szCs w:val="28"/>
                <w:lang w:bidi="ar"/>
              </w:rPr>
              <w:sym w:font="Wingdings" w:char="00A8"/>
            </w:r>
            <w:r>
              <w:rPr>
                <w:rFonts w:hint="eastAsia" w:ascii="仿宋_GB2312" w:hAnsi="仿宋_GB2312" w:eastAsia="仿宋_GB2312"/>
                <w:color w:val="000000"/>
                <w:kern w:val="0"/>
                <w:sz w:val="28"/>
                <w:szCs w:val="28"/>
                <w:lang w:bidi="ar"/>
              </w:rPr>
              <w:t>单人间 </w:t>
            </w:r>
            <w:r>
              <w:rPr>
                <w:rFonts w:hint="eastAsia" w:ascii="仿宋_GB2312" w:hAnsi="仿宋_GB2312" w:eastAsia="仿宋_GB2312"/>
                <w:color w:val="000000"/>
                <w:kern w:val="0"/>
                <w:sz w:val="28"/>
                <w:szCs w:val="28"/>
                <w:lang w:bidi="ar"/>
              </w:rPr>
              <w:sym w:font="Wingdings" w:char="00A8"/>
            </w:r>
            <w:r>
              <w:rPr>
                <w:rFonts w:hint="eastAsia" w:ascii="仿宋_GB2312" w:hAnsi="仿宋_GB2312" w:eastAsia="仿宋_GB2312"/>
                <w:color w:val="000000"/>
                <w:kern w:val="0"/>
                <w:sz w:val="28"/>
                <w:szCs w:val="28"/>
                <w:lang w:bidi="ar"/>
              </w:rPr>
              <w:t>标准床位（标间拼住）</w:t>
            </w:r>
          </w:p>
          <w:p w14:paraId="1B67B5AD">
            <w:pPr>
              <w:pStyle w:val="5"/>
              <w:spacing w:before="217" w:beforeLines="50" w:line="340" w:lineRule="atLeast"/>
              <w:ind w:firstLine="0" w:firstLineChars="0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8"/>
                <w:szCs w:val="28"/>
                <w:lang w:bidi="ar"/>
              </w:rPr>
              <w:t>住宿标准：（单间 380/间，标准间 210元/床位/天）</w:t>
            </w:r>
          </w:p>
        </w:tc>
      </w:tr>
    </w:tbl>
    <w:p w14:paraId="60051D63">
      <w:pPr>
        <w:spacing w:line="560" w:lineRule="exact"/>
        <w:ind w:firstLine="0" w:firstLineChars="0"/>
        <w:rPr>
          <w:rFonts w:hint="eastAsia" w:ascii="仿宋_GB2312" w:hAnsi="仿宋_GB2312" w:eastAsia="仿宋_GB2312"/>
          <w:color w:val="000000"/>
          <w:kern w:val="2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注：</w:t>
      </w:r>
      <w:r>
        <w:rPr>
          <w:rFonts w:hint="eastAsia" w:ascii="仿宋_GB2312" w:hAnsi="仿宋_GB2312" w:eastAsia="仿宋_GB2312"/>
          <w:color w:val="auto"/>
          <w:kern w:val="2"/>
          <w:sz w:val="28"/>
          <w:szCs w:val="28"/>
        </w:rPr>
        <w:t>参会回执请于8月23日前发至邮箱</w:t>
      </w:r>
      <w:r>
        <w:rPr>
          <w:rFonts w:hint="eastAsia" w:ascii="仿宋_GB2312" w:hAnsi="仿宋_GB2312" w:eastAsia="仿宋_GB2312"/>
          <w:color w:val="auto"/>
          <w:sz w:val="28"/>
          <w:szCs w:val="28"/>
        </w:rPr>
        <w:t>tsgb@vip.163.com</w:t>
      </w:r>
    </w:p>
    <w:p w14:paraId="30629032">
      <w:pPr>
        <w:spacing w:line="560" w:lineRule="exact"/>
        <w:ind w:firstLine="0" w:firstLineChars="0"/>
        <w:rPr>
          <w:rFonts w:hint="eastAsia" w:ascii="仿宋_GB2312" w:hAnsi="仿宋_GB2312" w:eastAsia="仿宋_GB2312"/>
          <w:color w:val="000000"/>
          <w:kern w:val="2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邮件主题请备注参会人员单位，</w:t>
      </w:r>
      <w:r>
        <w:rPr>
          <w:rFonts w:hint="eastAsia" w:ascii="仿宋_GB2312" w:hAnsi="仿宋_GB2312" w:eastAsia="仿宋_GB2312"/>
          <w:b/>
          <w:color w:val="000000"/>
          <w:sz w:val="28"/>
          <w:szCs w:val="28"/>
        </w:rPr>
        <w:t>收到会务组邮件回复确认的代表方可参会。</w:t>
      </w:r>
    </w:p>
    <w:p w14:paraId="579B8F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D3BD3"/>
    <w:rsid w:val="4BCD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文本缩进1"/>
    <w:basedOn w:val="1"/>
    <w:next w:val="5"/>
    <w:qFormat/>
    <w:uiPriority w:val="0"/>
    <w:pPr>
      <w:spacing w:line="460" w:lineRule="exact"/>
      <w:ind w:left="420" w:leftChars="200" w:firstLine="600" w:firstLineChars="200"/>
    </w:pPr>
    <w:rPr>
      <w:rFonts w:ascii="Times New Roman" w:hAnsi="Times New Roman" w:eastAsia="仿宋" w:cs="仿宋_GB2312"/>
      <w:kern w:val="1"/>
      <w:sz w:val="30"/>
      <w:szCs w:val="30"/>
    </w:rPr>
  </w:style>
  <w:style w:type="paragraph" w:customStyle="1" w:styleId="5">
    <w:name w:val="正文缩进1"/>
    <w:basedOn w:val="1"/>
    <w:next w:val="1"/>
    <w:qFormat/>
    <w:uiPriority w:val="0"/>
    <w:pPr>
      <w:spacing w:line="460" w:lineRule="exact"/>
      <w:ind w:firstLine="420" w:firstLineChars="200"/>
    </w:pPr>
    <w:rPr>
      <w:rFonts w:ascii="Times New Roman" w:hAnsi="Times New Roman" w:eastAsia="仿宋" w:cs="仿宋_GB2312"/>
      <w:kern w:val="1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2026-08-10T01:52:00Z</dcterms:created>
  <dc:creator>王焱</dc:creator>
  <cp:lastModifiedBy>王焱</cp:lastModifiedBy>
  <dcterms:modified xsi:type="dcterms:W3CDTF">2026-08-10T01:53:09Z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A3820BCB2D3F40F3831D029E0A62CE40_11</vt:lpwstr>
  </property>
  <property fmtid="{D5CDD505-2E9C-101B-9397-08002B2CF9AE}" pid="4" name="KSOTemplateDocerSaveRecord">
    <vt:lpwstr>eyJoZGlkIjoiYTM5YTdkZDI2YzI3M2Q3OTRlMTJlYTNlMGY4MzY1NmMiLCJ1c2VySWQiOiIxNDQwMTI0ODY1In0=</vt:lpwstr>
  </property>
</Properties>
</file>